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D1" w:rsidRDefault="002E6CD1" w:rsidP="002E6CD1">
      <w:pPr>
        <w:spacing w:line="58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2E6CD1" w:rsidRDefault="002E6CD1" w:rsidP="002E6CD1">
      <w:pPr>
        <w:spacing w:line="580" w:lineRule="exact"/>
        <w:rPr>
          <w:rFonts w:ascii="仿宋_GB2312"/>
          <w:szCs w:val="32"/>
        </w:rPr>
      </w:pPr>
    </w:p>
    <w:p w:rsidR="002E6CD1" w:rsidRPr="008D2750" w:rsidRDefault="002E6CD1" w:rsidP="002E6CD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D2750">
        <w:rPr>
          <w:rFonts w:ascii="华文中宋" w:eastAsia="华文中宋" w:hAnsi="华文中宋" w:hint="eastAsia"/>
          <w:b/>
          <w:sz w:val="44"/>
          <w:szCs w:val="44"/>
        </w:rPr>
        <w:t>中国典当复兴</w:t>
      </w:r>
      <w:r w:rsidRPr="008D2750">
        <w:rPr>
          <w:rFonts w:ascii="华文中宋" w:eastAsia="华文中宋" w:hAnsi="华文中宋"/>
          <w:b/>
          <w:sz w:val="44"/>
          <w:szCs w:val="44"/>
        </w:rPr>
        <w:t>30</w:t>
      </w:r>
      <w:r w:rsidRPr="008D2750">
        <w:rPr>
          <w:rFonts w:ascii="华文中宋" w:eastAsia="华文中宋" w:hAnsi="华文中宋" w:hint="eastAsia"/>
          <w:b/>
          <w:sz w:val="44"/>
          <w:szCs w:val="44"/>
        </w:rPr>
        <w:t>周年公益拍卖募捐拍品情况表</w:t>
      </w:r>
    </w:p>
    <w:p w:rsidR="002E6CD1" w:rsidRDefault="002E6CD1" w:rsidP="002E6CD1">
      <w:pPr>
        <w:spacing w:line="580" w:lineRule="exact"/>
        <w:rPr>
          <w:rFonts w:ascii="仿宋_GB2312"/>
          <w:szCs w:val="32"/>
        </w:rPr>
      </w:pPr>
    </w:p>
    <w:tbl>
      <w:tblPr>
        <w:tblW w:w="13750" w:type="dxa"/>
        <w:tblInd w:w="250" w:type="dxa"/>
        <w:tblLook w:val="04A0"/>
      </w:tblPr>
      <w:tblGrid>
        <w:gridCol w:w="709"/>
        <w:gridCol w:w="4054"/>
        <w:gridCol w:w="2080"/>
        <w:gridCol w:w="4460"/>
        <w:gridCol w:w="2447"/>
      </w:tblGrid>
      <w:tr w:rsidR="002E6CD1" w:rsidRPr="008D2750" w:rsidTr="00913067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捐赠品名称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起拍价</w:t>
            </w:r>
            <w:r w:rsidRPr="008D2750">
              <w:rPr>
                <w:rFonts w:ascii="仿宋_GB2312" w:hAnsi="Tahoma" w:cs="Tahom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8D2750">
              <w:rPr>
                <w:rFonts w:ascii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捐赠单位（人）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E6CD1" w:rsidRPr="008D2750" w:rsidTr="009130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6CD1" w:rsidRPr="008D2750" w:rsidTr="009130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6CD1" w:rsidRPr="008D2750" w:rsidTr="009130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6CD1" w:rsidRPr="008D2750" w:rsidTr="009130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6CD1" w:rsidRPr="008D2750" w:rsidTr="009130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CD1" w:rsidRPr="008D2750" w:rsidRDefault="002E6CD1" w:rsidP="00913067">
            <w:pPr>
              <w:widowControl/>
              <w:jc w:val="center"/>
              <w:rPr>
                <w:rFonts w:ascii="仿宋_GB2312" w:hAnsi="Tahoma" w:cs="Tahoma"/>
                <w:color w:val="000000"/>
                <w:kern w:val="0"/>
                <w:sz w:val="24"/>
                <w:szCs w:val="24"/>
              </w:rPr>
            </w:pPr>
            <w:r w:rsidRPr="008D2750">
              <w:rPr>
                <w:rFonts w:ascii="仿宋_GB2312" w:hAnsi="Tahom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10EBD" w:rsidRDefault="00110EBD"/>
    <w:sectPr w:rsidR="00110EBD" w:rsidSect="008D2750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BD" w:rsidRDefault="00110EBD" w:rsidP="002E6CD1">
      <w:r>
        <w:separator/>
      </w:r>
    </w:p>
  </w:endnote>
  <w:endnote w:type="continuationSeparator" w:id="1">
    <w:p w:rsidR="00110EBD" w:rsidRDefault="00110EBD" w:rsidP="002E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BD" w:rsidRDefault="00110EBD" w:rsidP="002E6CD1">
      <w:r>
        <w:separator/>
      </w:r>
    </w:p>
  </w:footnote>
  <w:footnote w:type="continuationSeparator" w:id="1">
    <w:p w:rsidR="00110EBD" w:rsidRDefault="00110EBD" w:rsidP="002E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CD1"/>
    <w:rsid w:val="00110EBD"/>
    <w:rsid w:val="002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TEST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2017-06-30T06:38:00Z</dcterms:created>
  <dcterms:modified xsi:type="dcterms:W3CDTF">2017-06-30T06:39:00Z</dcterms:modified>
</cp:coreProperties>
</file>